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_Toc19365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_Toc19365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_Toc17789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_Toc17789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_Toc21780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_Toc21780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_Toc14520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_Toc14520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_Toc26622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_Toc26622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_Toc3000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_Toc3000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_Toc32271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_Toc32271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_Toc13709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_Toc13709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_Toc10533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_Toc10533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_Toc18830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_Toc18830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_Toc129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_Toc13028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_Toc13028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_Toc9544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_Toc9544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_Toc23907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_Toc23907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_Toc12411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_Toc12411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_Toc28104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_Toc28104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_Toc19811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_Toc19811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_Toc20287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_Toc20287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_Toc21299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_Toc21299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_Toc14889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_Toc14889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_Toc8681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_Toc8681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_Toc6171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_Toc6171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_Toc18037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_Toc18037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_Toc26922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_Toc26922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_Toc10781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_Toc10781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_Toc3686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_Toc3686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_Toc20768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_Toc20768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_Toc7588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_Toc7588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_Toc27801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_Toc27801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_Toc8833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_Toc8833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_Toc17319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_Toc17319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_Toc28835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_Toc28835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_Toc14283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_Toc14283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_Toc27458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_Toc27458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_Toc26769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_Toc26769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_Toc26087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_Toc26087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_Toc14963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_Toc14963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_Toc628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_Toc628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_Toc17658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_Toc17658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_Toc12389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_Toc12389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_Toc27686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_Toc27686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_Toc12629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_Toc12629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_Toc10512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_Toc10512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_Toc18116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_Toc18116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_Toc17870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_Toc17870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_Toc27927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_Toc27927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_Toc4247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_Toc4247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_Toc18400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_Toc18400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_Toc18983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_Toc18983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_Toc9056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_Toc9056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_Toc21349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_Toc21349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_Toc12107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_Toc12107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_Toc24132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_Toc24132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_Toc22218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_Toc22218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_Toc9703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_Toc9703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_Toc22982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_Toc22982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_Toc29192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_Toc29192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_Toc2916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_Toc2916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_Toc27034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_Toc27034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_Toc22988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_Toc22988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_Toc30893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_Toc30893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_Toc815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_Toc815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_Toc19859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_Toc19859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_Toc7176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_Toc7176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_Toc12609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_Toc12609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_Toc19106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_Toc19106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_Toc16119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_Toc16119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_Toc23514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_Toc23514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_Toc16164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_Toc16164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_Toc5414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_Toc5414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_Toc10628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_Toc10628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_Toc26582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_Toc26582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_Toc4747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_Toc4747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_Toc22521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_Toc22521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_Toc13202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_Toc13202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_Toc13530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_Toc28943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_Toc28943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_Toc26990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_Toc26990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_Toc7117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_Toc7117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_Toc7444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_Toc7444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_Toc13387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_Toc13387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_Toc25438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_Toc25438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_Toc29387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_Toc29387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_Toc32710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_Toc32710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_Toc18599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_Toc18599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_Toc4508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_Toc3048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_Toc3048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_Toc15427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_Toc15427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_Toc277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_Toc25214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_Toc25214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_Toc27804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_Toc27804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_Toc4648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_Toc4648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_Toc6442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_Toc6442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_Toc101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_Toc10578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_Toc29447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_Toc21793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_Toc17192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_Toc9235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_Toc18121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_Toc17368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_Toc32185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_Toc32185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_Toc15447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_Toc1465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_Toc9460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_Toc9460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_Toc6621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_Toc16142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_Toc8501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_Toc8501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_Toc6604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_Toc4269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_Toc8986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_Toc9266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_Toc18926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_Toc18926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_Toc13078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_Toc13078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_Toc5584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_Toc9142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_Toc22425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_Toc16986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_Toc22395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_Toc22395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_Toc32604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_Toc9281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_Toc9281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_Toc22669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_Toc22669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_Toc26584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_Toc26584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_Toc29140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_Toc29140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_Toc25871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_Toc25871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_Toc8472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_Toc8472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_Toc667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_Toc667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_Toc29024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_Toc29024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_Toc1886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_Toc1886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_Toc24889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_Toc24889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_Toc27625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_Toc27625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_Toc24665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_Toc24665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_Toc25919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_Toc25919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_Toc20609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_Toc20609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_Toc3291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_Toc3291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_Toc3496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_Toc3496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_Toc18933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_Toc18933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_Toc16725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_Toc16725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_Toc24578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_Toc24578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_Toc1357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_Toc1357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_Toc18042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_Toc18042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_Toc6510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_Toc6510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_Toc11741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_Toc11741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_Toc12507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_Toc12507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_Toc22008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_Toc22008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_Toc6745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_Toc6745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_Toc6501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_Toc6501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_Toc18425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_Toc21073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_Toc21073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_Toc11219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_Toc11219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_Toc2404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_Toc2404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_Toc12068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_Toc12068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_Toc10313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_Toc10313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_Toc2993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_Toc2993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_Toc2229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_Toc2229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_Toc7633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_Toc7633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_Toc28235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_Toc28235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_Toc17803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_Toc17803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_Toc11633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_Toc11633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_Toc5567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_Toc5567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_Toc519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_Toc519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_Toc32265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_Toc32265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_Toc30241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_Toc30241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_Toc32117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_Toc32117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_Toc15574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_Toc15574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_Toc20999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_Toc20999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_Toc24100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_Toc24100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_Toc17841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_Toc24208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_Toc24208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_Toc3021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_Toc3021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_Toc10548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_Toc10548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_Toc31638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_Toc31638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_Toc30430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_Toc30430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_Toc5938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_Toc863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_Toc863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_Toc3150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_Toc3150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_Toc10828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_Toc10828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_Toc607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_Toc607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_Toc3765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_Toc3765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_Toc27637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_Toc27637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_Toc19871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_Toc19871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_Toc31701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_Toc31701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_Toc31044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_Toc31044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_Toc9138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_Toc9138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_Toc19304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_Toc19304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_Toc29106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_Toc29106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_Toc12102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_Toc12102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_Toc2855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_Toc2855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_Toc2009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_Toc2009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_Toc13871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_Toc13871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_Toc32152 </w:instrText>
      </w:r>
      <w:r>
        <w:rPr>
          <w:bCs w:val="0"/>
          <w:szCs w:val="20"/>
        </w:rPr>
        <w:fldChar w:fldCharType="separate"/>
      </w:r>
      <w:r>
        <w:rPr>
          <w:rFonts w:hint="default"/>
          <w:lang w:val="en-US" w:eastAsia="pt-BR"/>
        </w:rPr>
        <w:t>2.4.3.2. JaCoCo</w:t>
      </w:r>
      <w:r>
        <w:tab/>
      </w:r>
      <w:r>
        <w:fldChar w:fldCharType="begin"/>
      </w:r>
      <w:r>
        <w:instrText xml:space="preserve"> PAGEREF _Toc32152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_Toc12556 </w:instrText>
      </w:r>
      <w:r>
        <w:rPr>
          <w:bCs w:val="0"/>
          <w:szCs w:val="20"/>
        </w:rPr>
        <w:fldChar w:fldCharType="separate"/>
      </w:r>
      <w:r>
        <w:rPr>
          <w:rFonts w:hint="default"/>
          <w:lang w:val="en-US" w:eastAsia="pt-BR"/>
        </w:rPr>
        <w:t>2.4.3.3. SonarQube</w:t>
      </w:r>
      <w:r>
        <w:tab/>
      </w:r>
      <w:r>
        <w:fldChar w:fldCharType="begin"/>
      </w:r>
      <w:r>
        <w:instrText xml:space="preserve"> PAGEREF _Toc12556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_Toc14040 </w:instrText>
      </w:r>
      <w:r>
        <w:rPr>
          <w:bCs w:val="0"/>
          <w:szCs w:val="20"/>
        </w:rPr>
        <w:fldChar w:fldCharType="separate"/>
      </w:r>
      <w:r>
        <w:rPr>
          <w:rFonts w:hint="default"/>
          <w:lang w:val="en-US" w:eastAsia="pt-BR"/>
        </w:rPr>
        <w:t>2.4.3.4. PostMan</w:t>
      </w:r>
      <w:r>
        <w:tab/>
      </w:r>
      <w:r>
        <w:fldChar w:fldCharType="begin"/>
      </w:r>
      <w:r>
        <w:instrText xml:space="preserve"> PAGEREF _Toc14040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_Toc19822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_Toc19822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_Toc14446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_Toc14446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_Toc14102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_Toc14102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_Toc22610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_Toc22610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_Toc18547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_Toc18547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_Toc14918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_Toc14918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_Toc9502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_Toc9502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_Toc20178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_Toc20178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_Toc20848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_Toc20848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_Toc20250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_Toc20250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_Toc30591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_Toc30591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_Toc17490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_Toc17490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_Toc19781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_Toc19781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_Toc24538 </w:instrText>
      </w:r>
      <w:r>
        <w:rPr>
          <w:bCs w:val="0"/>
          <w:szCs w:val="20"/>
        </w:rPr>
        <w:fldChar w:fldCharType="separate"/>
      </w:r>
      <w:r>
        <w:rPr>
          <w:rFonts w:hint="default"/>
          <w:lang w:val="pt-BR"/>
        </w:rPr>
        <w:t>3.4.1. Modelo de Entidade Relacionamento</w:t>
      </w:r>
      <w:r>
        <w:tab/>
      </w:r>
      <w:r>
        <w:fldChar w:fldCharType="begin"/>
      </w:r>
      <w:r>
        <w:instrText xml:space="preserve"> PAGEREF _Toc24538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_Toc27840 </w:instrText>
      </w:r>
      <w:r>
        <w:rPr>
          <w:bCs w:val="0"/>
          <w:szCs w:val="20"/>
        </w:rPr>
        <w:fldChar w:fldCharType="separate"/>
      </w:r>
      <w:r>
        <w:rPr>
          <w:rFonts w:hint="default"/>
          <w:lang w:val="pt-BR"/>
        </w:rPr>
        <w:t>3.4.2. Dicionário de Dados</w:t>
      </w:r>
      <w:r>
        <w:tab/>
      </w:r>
      <w:r>
        <w:fldChar w:fldCharType="begin"/>
      </w:r>
      <w:r>
        <w:instrText xml:space="preserve"> PAGEREF _Toc27840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_Toc20817 </w:instrText>
      </w:r>
      <w:r>
        <w:rPr>
          <w:bCs w:val="0"/>
          <w:szCs w:val="20"/>
        </w:rPr>
        <w:fldChar w:fldCharType="separate"/>
      </w:r>
      <w:r>
        <w:rPr>
          <w:rFonts w:hint="default"/>
          <w:lang w:val="pt-BR"/>
        </w:rPr>
        <w:t>3.4.3. Liquibase</w:t>
      </w:r>
      <w:r>
        <w:tab/>
      </w:r>
      <w:r>
        <w:fldChar w:fldCharType="begin"/>
      </w:r>
      <w:r>
        <w:instrText xml:space="preserve"> PAGEREF _Toc20817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_Toc13895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_Toc13895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_Toc29209 </w:instrText>
      </w:r>
      <w:r>
        <w:rPr>
          <w:bCs w:val="0"/>
          <w:szCs w:val="20"/>
        </w:rPr>
        <w:fldChar w:fldCharType="separate"/>
      </w:r>
      <w:r>
        <w:rPr>
          <w:rFonts w:hint="default"/>
          <w:lang w:val="pt-BR"/>
        </w:rPr>
        <w:t>3.5.1. Visão Geral - Segurança</w:t>
      </w:r>
      <w:r>
        <w:tab/>
      </w:r>
      <w:r>
        <w:fldChar w:fldCharType="begin"/>
      </w:r>
      <w:r>
        <w:instrText xml:space="preserve"> PAGEREF _Toc29209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_Toc22131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_Toc22131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_Toc6693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_Toc6693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_Toc5184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_Toc5184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_Toc20487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_Toc20487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_Toc29020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_Toc29020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_Toc22163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_Toc22163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_Toc13752 </w:instrText>
      </w:r>
      <w:r>
        <w:rPr>
          <w:bCs w:val="0"/>
          <w:szCs w:val="20"/>
        </w:rPr>
        <w:fldChar w:fldCharType="separate"/>
      </w:r>
      <w:r>
        <w:rPr>
          <w:rFonts w:hint="default"/>
          <w:lang w:val="pt-BR"/>
        </w:rPr>
        <w:t>4.2.1. Testes de Unidade</w:t>
      </w:r>
      <w:r>
        <w:tab/>
      </w:r>
      <w:r>
        <w:fldChar w:fldCharType="begin"/>
      </w:r>
      <w:r>
        <w:instrText xml:space="preserve"> PAGEREF _Toc13752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_Toc27807 </w:instrText>
      </w:r>
      <w:r>
        <w:rPr>
          <w:bCs w:val="0"/>
          <w:szCs w:val="20"/>
        </w:rPr>
        <w:fldChar w:fldCharType="separate"/>
      </w:r>
      <w:r>
        <w:rPr>
          <w:rFonts w:hint="default"/>
          <w:lang w:val="pt-BR"/>
        </w:rPr>
        <w:t>4.2.2. Testes de Recursos Externos</w:t>
      </w:r>
      <w:r>
        <w:tab/>
      </w:r>
      <w:r>
        <w:fldChar w:fldCharType="begin"/>
      </w:r>
      <w:r>
        <w:instrText xml:space="preserve"> PAGEREF _Toc27807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_Toc2262 </w:instrText>
      </w:r>
      <w:r>
        <w:rPr>
          <w:bCs w:val="0"/>
          <w:szCs w:val="20"/>
        </w:rPr>
        <w:fldChar w:fldCharType="separate"/>
      </w:r>
      <w:r>
        <w:rPr>
          <w:rFonts w:hint="default"/>
          <w:lang w:val="pt-BR"/>
        </w:rPr>
        <w:t>4.2.3. Teste Funcional de API</w:t>
      </w:r>
      <w:r>
        <w:tab/>
      </w:r>
      <w:r>
        <w:fldChar w:fldCharType="begin"/>
      </w:r>
      <w:r>
        <w:instrText xml:space="preserve"> PAGEREF _Toc2262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_Toc30621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_Toc30621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_Toc3699 </w:instrText>
      </w:r>
      <w:r>
        <w:rPr>
          <w:bCs w:val="0"/>
          <w:szCs w:val="20"/>
        </w:rPr>
        <w:fldChar w:fldCharType="separate"/>
      </w:r>
      <w:r>
        <w:rPr>
          <w:rFonts w:hint="default"/>
          <w:lang w:val="pt-BR"/>
        </w:rPr>
        <w:t>4.3.1. Caso de Testes 1 - Cidade de Caçapava</w:t>
      </w:r>
      <w:r>
        <w:tab/>
      </w:r>
      <w:r>
        <w:fldChar w:fldCharType="begin"/>
      </w:r>
      <w:r>
        <w:instrText xml:space="preserve"> PAGEREF _Toc3699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_Toc22561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_Toc22561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_Toc26995 </w:instrText>
      </w:r>
      <w:r>
        <w:rPr>
          <w:bCs w:val="0"/>
          <w:szCs w:val="20"/>
        </w:rPr>
        <w:fldChar w:fldCharType="separate"/>
      </w:r>
      <w:r>
        <w:rPr>
          <w:rFonts w:hint="default"/>
          <w:lang w:val="pt-BR"/>
        </w:rPr>
        <w:t>4.3.3. Caso de Testes 3 - Cidade de Taubaté</w:t>
      </w:r>
      <w:r>
        <w:tab/>
      </w:r>
      <w:r>
        <w:fldChar w:fldCharType="begin"/>
      </w:r>
      <w:r>
        <w:instrText xml:space="preserve"> PAGEREF _Toc26995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_Toc24475 </w:instrText>
      </w:r>
      <w:r>
        <w:rPr>
          <w:bCs w:val="0"/>
          <w:szCs w:val="20"/>
        </w:rPr>
        <w:fldChar w:fldCharType="separate"/>
      </w:r>
      <w:r>
        <w:rPr>
          <w:rFonts w:hint="default"/>
          <w:lang w:val="pt-BR"/>
        </w:rPr>
        <w:t>4.3.4. Caso de Testes 4 - Cidade de Jacareí</w:t>
      </w:r>
      <w:r>
        <w:tab/>
      </w:r>
      <w:r>
        <w:fldChar w:fldCharType="begin"/>
      </w:r>
      <w:r>
        <w:instrText xml:space="preserve"> PAGEREF _Toc24475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_Toc24379 </w:instrText>
      </w:r>
      <w:r>
        <w:rPr>
          <w:bCs w:val="0"/>
          <w:szCs w:val="20"/>
        </w:rPr>
        <w:fldChar w:fldCharType="separate"/>
      </w:r>
      <w:r>
        <w:rPr>
          <w:rFonts w:hint="default"/>
          <w:lang w:val="pt-BR"/>
        </w:rPr>
        <w:t>4.3.5. Caso de Testes 5 - Cidade de Caraguatatuba</w:t>
      </w:r>
      <w:r>
        <w:tab/>
      </w:r>
      <w:r>
        <w:fldChar w:fldCharType="begin"/>
      </w:r>
      <w:r>
        <w:instrText xml:space="preserve"> PAGEREF _Toc24379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_Toc22723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_Toc22723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_Toc26339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_Toc26339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_Toc24717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_Toc24717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_Toc2784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_Toc31651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_Toc31651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_Toc30999 </w:instrText>
      </w:r>
      <w:r>
        <w:rPr>
          <w:bCs w:val="0"/>
          <w:szCs w:val="20"/>
        </w:rPr>
        <w:fldChar w:fldCharType="separate"/>
      </w:r>
      <w:r>
        <w:rPr>
          <w:caps w:val="0"/>
          <w:szCs w:val="28"/>
        </w:rPr>
        <w:t>REFERÊNCIAS BIBLIOGRÁFICAS</w:t>
      </w:r>
      <w:r>
        <w:tab/>
      </w:r>
      <w:r>
        <w:fldChar w:fldCharType="begin"/>
      </w:r>
      <w:r>
        <w:instrText xml:space="preserve"> PAGEREF _Toc30999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7633"/>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9365"/>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7789"/>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1780"/>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4520"/>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26622"/>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3000"/>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32271"/>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5214"/>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7804"/>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823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7803"/>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et al.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1633"/>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5567"/>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519"/>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2265"/>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30241"/>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32117"/>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15574"/>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4648"/>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0999"/>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6442"/>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24100"/>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01"/>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05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944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17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71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923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81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7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3218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54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94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66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614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85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6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42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89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2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89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30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55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91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2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6986"/>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23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32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928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17841"/>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13709"/>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10533"/>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4208"/>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3021"/>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10548"/>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31638"/>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430"/>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593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863"/>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3150"/>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10828"/>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60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3765"/>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7637"/>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1987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31701"/>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31044"/>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9138"/>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19304"/>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29106"/>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2102"/>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2855"/>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009"/>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13871"/>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32152"/>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2556"/>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4040"/>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19822"/>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1883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29"/>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14446"/>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14102"/>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22610"/>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302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18547"/>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9544"/>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4918"/>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23907"/>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950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2411"/>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20178"/>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084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28104"/>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20250"/>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19811"/>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20287"/>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21299"/>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14889"/>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30591"/>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8681"/>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6171"/>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8037"/>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692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10781"/>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3686"/>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0768"/>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17490"/>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7588"/>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27801"/>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8833"/>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319"/>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28835"/>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4283"/>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27458"/>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26769"/>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26087"/>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496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19781"/>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24538"/>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628"/>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27840"/>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22669"/>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6584"/>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29140"/>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25871"/>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8472"/>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667"/>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29024"/>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1886"/>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4889"/>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27625"/>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24665"/>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5919"/>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0609"/>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291"/>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3496"/>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18933"/>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16725"/>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24578"/>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1357"/>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20817"/>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17658"/>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12389"/>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7686"/>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13895"/>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12629"/>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0512"/>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18116"/>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7870"/>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27927"/>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4247"/>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8400"/>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29209"/>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18983"/>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9056"/>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22131"/>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21349"/>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12107"/>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24132"/>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22218"/>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9703"/>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2982"/>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9192"/>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2916"/>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7034"/>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2988"/>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30893"/>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815"/>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19859"/>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717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2609"/>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19106"/>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6119"/>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23514"/>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6693"/>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5184"/>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18042"/>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20487"/>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16164"/>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5414"/>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10628"/>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9020"/>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26582"/>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4747"/>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22163"/>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3752"/>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22521"/>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27807"/>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13202"/>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13530"/>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2262"/>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8943"/>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30621"/>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6510"/>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26990"/>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7117"/>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11741"/>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3699"/>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12507"/>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7444"/>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13387"/>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22008"/>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22561"/>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6745"/>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25438"/>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29387"/>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6501"/>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6995"/>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18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3271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18599"/>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1073"/>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4475"/>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1219"/>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4508"/>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3048"/>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2404"/>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4379"/>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12068"/>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15427"/>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277"/>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10313"/>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22723"/>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993"/>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2229"/>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26339"/>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24717"/>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2784"/>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31651"/>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9" w:name="_GoBack"/>
      <w:bookmarkEnd w:id="249"/>
      <w:bookmarkStart w:id="246" w:name="_Toc483916840"/>
      <w:bookmarkStart w:id="247" w:name="_Toc483916795"/>
      <w:bookmarkStart w:id="248" w:name="_Toc30999"/>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F40E0"/>
    <w:rsid w:val="167278AF"/>
    <w:rsid w:val="1678584E"/>
    <w:rsid w:val="16864478"/>
    <w:rsid w:val="16877774"/>
    <w:rsid w:val="16A14445"/>
    <w:rsid w:val="16A30DCD"/>
    <w:rsid w:val="170434F0"/>
    <w:rsid w:val="171762D0"/>
    <w:rsid w:val="174771D5"/>
    <w:rsid w:val="17F62633"/>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20098"/>
    <w:rsid w:val="20665F2D"/>
    <w:rsid w:val="207E2095"/>
    <w:rsid w:val="210E772C"/>
    <w:rsid w:val="212B56A4"/>
    <w:rsid w:val="217105C1"/>
    <w:rsid w:val="21A55897"/>
    <w:rsid w:val="222C0528"/>
    <w:rsid w:val="228E793A"/>
    <w:rsid w:val="22C242AE"/>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5FA73323"/>
    <w:rsid w:val="60300A4E"/>
    <w:rsid w:val="60802AA1"/>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2018-12-04T15:33:21Z</cp:lastPrinted>
  <dcterms:modified xsi:type="dcterms:W3CDTF">2018-12-04T15:34:26Z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